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224E3" w14:textId="77777777" w:rsidR="00483413" w:rsidRDefault="00483413" w:rsidP="00483413">
      <w:pPr>
        <w:shd w:val="clear" w:color="auto" w:fill="FFFFFF"/>
        <w:spacing w:after="0" w:line="240" w:lineRule="auto"/>
        <w:rPr>
          <w:rFonts w:ascii="Open Sans" w:eastAsia="Times New Roman" w:hAnsi="Open Sans" w:cs="Open Sans"/>
          <w:b/>
          <w:bCs/>
          <w:color w:val="161616"/>
          <w:kern w:val="0"/>
          <w:sz w:val="21"/>
          <w:szCs w:val="21"/>
          <w14:ligatures w14:val="none"/>
        </w:rPr>
      </w:pPr>
      <w:r w:rsidRPr="00483413">
        <w:rPr>
          <w:rFonts w:ascii="Open Sans" w:eastAsia="Times New Roman" w:hAnsi="Open Sans" w:cs="Open Sans"/>
          <w:b/>
          <w:bCs/>
          <w:color w:val="161616"/>
          <w:kern w:val="0"/>
          <w:sz w:val="21"/>
          <w:szCs w:val="21"/>
          <w14:ligatures w14:val="none"/>
        </w:rPr>
        <w:t>Houston Estate and Financial Forum</w:t>
      </w:r>
    </w:p>
    <w:p w14:paraId="6BB5595F" w14:textId="77777777" w:rsidR="00483413" w:rsidRPr="00483413" w:rsidRDefault="00483413" w:rsidP="00483413">
      <w:pPr>
        <w:shd w:val="clear" w:color="auto" w:fill="FFFFFF"/>
        <w:spacing w:after="0" w:line="240" w:lineRule="auto"/>
        <w:rPr>
          <w:rFonts w:ascii="Open Sans" w:eastAsia="Times New Roman" w:hAnsi="Open Sans" w:cs="Open Sans"/>
          <w:color w:val="161616"/>
          <w:kern w:val="0"/>
          <w:sz w:val="21"/>
          <w:szCs w:val="21"/>
          <w14:ligatures w14:val="none"/>
        </w:rPr>
      </w:pPr>
    </w:p>
    <w:p w14:paraId="04EDE20C" w14:textId="77777777" w:rsidR="00483413" w:rsidRDefault="00483413" w:rsidP="00483413">
      <w:pPr>
        <w:shd w:val="clear" w:color="auto" w:fill="FFFFFF"/>
        <w:spacing w:after="0" w:line="240" w:lineRule="auto"/>
        <w:rPr>
          <w:rFonts w:ascii="Open Sans" w:eastAsia="Times New Roman" w:hAnsi="Open Sans" w:cs="Open Sans"/>
          <w:b/>
          <w:bCs/>
          <w:color w:val="161616"/>
          <w:kern w:val="0"/>
          <w:sz w:val="21"/>
          <w:szCs w:val="21"/>
          <w14:ligatures w14:val="none"/>
        </w:rPr>
      </w:pPr>
      <w:r w:rsidRPr="00483413">
        <w:rPr>
          <w:rFonts w:ascii="Open Sans" w:eastAsia="Times New Roman" w:hAnsi="Open Sans" w:cs="Open Sans"/>
          <w:b/>
          <w:bCs/>
          <w:color w:val="161616"/>
          <w:kern w:val="0"/>
          <w:sz w:val="21"/>
          <w:szCs w:val="21"/>
          <w14:ligatures w14:val="none"/>
        </w:rPr>
        <w:t>Subject: Welcome to the HEFF 2025/2026 Membership Year</w:t>
      </w:r>
    </w:p>
    <w:p w14:paraId="5527A39D" w14:textId="77777777" w:rsidR="00483413" w:rsidRPr="00483413" w:rsidRDefault="00483413" w:rsidP="00483413">
      <w:pPr>
        <w:shd w:val="clear" w:color="auto" w:fill="FFFFFF"/>
        <w:spacing w:after="0" w:line="240" w:lineRule="auto"/>
        <w:rPr>
          <w:rFonts w:ascii="Open Sans" w:eastAsia="Times New Roman" w:hAnsi="Open Sans" w:cs="Open Sans"/>
          <w:color w:val="161616"/>
          <w:kern w:val="0"/>
          <w:sz w:val="21"/>
          <w:szCs w:val="21"/>
          <w14:ligatures w14:val="none"/>
        </w:rPr>
      </w:pPr>
    </w:p>
    <w:p w14:paraId="3505A813" w14:textId="77777777" w:rsidR="00483413" w:rsidRPr="00483413" w:rsidRDefault="00483413" w:rsidP="00483413">
      <w:pPr>
        <w:shd w:val="clear" w:color="auto" w:fill="FFFFFF"/>
        <w:spacing w:after="0" w:line="240" w:lineRule="auto"/>
        <w:rPr>
          <w:rFonts w:ascii="Open Sans" w:eastAsia="Times New Roman" w:hAnsi="Open Sans" w:cs="Open Sans"/>
          <w:color w:val="161616"/>
          <w:kern w:val="0"/>
          <w:sz w:val="21"/>
          <w:szCs w:val="21"/>
          <w14:ligatures w14:val="none"/>
        </w:rPr>
      </w:pPr>
      <w:r w:rsidRPr="00483413">
        <w:rPr>
          <w:rFonts w:ascii="Open Sans" w:eastAsia="Times New Roman" w:hAnsi="Open Sans" w:cs="Open Sans"/>
          <w:color w:val="161616"/>
          <w:kern w:val="0"/>
          <w:sz w:val="21"/>
          <w:szCs w:val="21"/>
          <w14:ligatures w14:val="none"/>
        </w:rPr>
        <w:t>Dear Colleagues,</w:t>
      </w:r>
    </w:p>
    <w:p w14:paraId="350D9FD8" w14:textId="7EDA1813" w:rsidR="00483413" w:rsidRDefault="00483413" w:rsidP="00483413">
      <w:pPr>
        <w:shd w:val="clear" w:color="auto" w:fill="FFFFFF"/>
        <w:spacing w:after="0" w:line="240" w:lineRule="auto"/>
        <w:rPr>
          <w:rFonts w:ascii="Open Sans" w:eastAsia="Times New Roman" w:hAnsi="Open Sans" w:cs="Open Sans"/>
          <w:color w:val="161616"/>
          <w:kern w:val="0"/>
          <w:sz w:val="21"/>
          <w:szCs w:val="21"/>
          <w14:ligatures w14:val="none"/>
        </w:rPr>
      </w:pPr>
      <w:r w:rsidRPr="00483413">
        <w:rPr>
          <w:rFonts w:ascii="Open Sans" w:eastAsia="Times New Roman" w:hAnsi="Open Sans" w:cs="Open Sans"/>
          <w:color w:val="161616"/>
          <w:kern w:val="0"/>
          <w:sz w:val="21"/>
          <w:szCs w:val="21"/>
          <w14:ligatures w14:val="none"/>
        </w:rPr>
        <w:t xml:space="preserve">We are thrilled to welcome you to the Houston Estate and Financial Forum (HEFF) for the 2025/2026 membership year. This year, we have an exceptional lineup of speakers and presentations </w:t>
      </w:r>
      <w:r>
        <w:rPr>
          <w:rFonts w:ascii="Open Sans" w:eastAsia="Times New Roman" w:hAnsi="Open Sans" w:cs="Open Sans"/>
          <w:color w:val="161616"/>
          <w:kern w:val="0"/>
          <w:sz w:val="21"/>
          <w:szCs w:val="21"/>
          <w14:ligatures w14:val="none"/>
        </w:rPr>
        <w:t>that we hope will engage and inspire you.</w:t>
      </w:r>
    </w:p>
    <w:p w14:paraId="1A23DDA9" w14:textId="77777777" w:rsidR="00483413" w:rsidRPr="00483413" w:rsidRDefault="00483413" w:rsidP="00483413">
      <w:pPr>
        <w:shd w:val="clear" w:color="auto" w:fill="FFFFFF"/>
        <w:spacing w:after="0" w:line="240" w:lineRule="auto"/>
        <w:rPr>
          <w:rFonts w:ascii="Open Sans" w:eastAsia="Times New Roman" w:hAnsi="Open Sans" w:cs="Open Sans"/>
          <w:color w:val="161616"/>
          <w:kern w:val="0"/>
          <w:sz w:val="21"/>
          <w:szCs w:val="21"/>
          <w14:ligatures w14:val="none"/>
        </w:rPr>
      </w:pPr>
    </w:p>
    <w:p w14:paraId="66B9EB1F" w14:textId="77777777" w:rsidR="00483413" w:rsidRDefault="00483413" w:rsidP="00483413">
      <w:pPr>
        <w:shd w:val="clear" w:color="auto" w:fill="FFFFFF"/>
        <w:spacing w:after="0" w:line="240" w:lineRule="auto"/>
        <w:rPr>
          <w:rFonts w:ascii="Open Sans" w:eastAsia="Times New Roman" w:hAnsi="Open Sans" w:cs="Open Sans"/>
          <w:color w:val="161616"/>
          <w:kern w:val="0"/>
          <w:sz w:val="21"/>
          <w:szCs w:val="21"/>
          <w14:ligatures w14:val="none"/>
        </w:rPr>
      </w:pPr>
      <w:r w:rsidRPr="00483413">
        <w:rPr>
          <w:rFonts w:ascii="Open Sans" w:eastAsia="Times New Roman" w:hAnsi="Open Sans" w:cs="Open Sans"/>
          <w:color w:val="161616"/>
          <w:kern w:val="0"/>
          <w:sz w:val="21"/>
          <w:szCs w:val="21"/>
          <w14:ligatures w14:val="none"/>
        </w:rPr>
        <w:t>We are also excited to introduce our newly revamped website, designed to enhance your experience with updated features and comprehensive information. We hope you find it a valuable resource throughout the year.</w:t>
      </w:r>
    </w:p>
    <w:p w14:paraId="040B0375" w14:textId="77777777" w:rsidR="00483413" w:rsidRPr="00483413" w:rsidRDefault="00483413" w:rsidP="00483413">
      <w:pPr>
        <w:shd w:val="clear" w:color="auto" w:fill="FFFFFF"/>
        <w:spacing w:after="0" w:line="240" w:lineRule="auto"/>
        <w:rPr>
          <w:rFonts w:ascii="Open Sans" w:eastAsia="Times New Roman" w:hAnsi="Open Sans" w:cs="Open Sans"/>
          <w:color w:val="161616"/>
          <w:kern w:val="0"/>
          <w:sz w:val="21"/>
          <w:szCs w:val="21"/>
          <w14:ligatures w14:val="none"/>
        </w:rPr>
      </w:pPr>
    </w:p>
    <w:p w14:paraId="057DF34F" w14:textId="77777777" w:rsidR="00483413" w:rsidRPr="00483413" w:rsidRDefault="00483413" w:rsidP="00483413">
      <w:pPr>
        <w:shd w:val="clear" w:color="auto" w:fill="FFFFFF"/>
        <w:spacing w:after="0" w:line="240" w:lineRule="auto"/>
        <w:rPr>
          <w:rFonts w:ascii="Open Sans" w:eastAsia="Times New Roman" w:hAnsi="Open Sans" w:cs="Open Sans"/>
          <w:color w:val="161616"/>
          <w:kern w:val="0"/>
          <w:sz w:val="21"/>
          <w:szCs w:val="21"/>
          <w14:ligatures w14:val="none"/>
        </w:rPr>
      </w:pPr>
      <w:r w:rsidRPr="00483413">
        <w:rPr>
          <w:rFonts w:ascii="Open Sans" w:eastAsia="Times New Roman" w:hAnsi="Open Sans" w:cs="Open Sans"/>
          <w:b/>
          <w:bCs/>
          <w:color w:val="161616"/>
          <w:kern w:val="0"/>
          <w:sz w:val="21"/>
          <w:szCs w:val="21"/>
          <w14:ligatures w14:val="none"/>
        </w:rPr>
        <w:t>Upcoming Presentations:</w:t>
      </w:r>
    </w:p>
    <w:p w14:paraId="4BEBD884" w14:textId="1E7352C2" w:rsidR="00483413" w:rsidRPr="00483413" w:rsidRDefault="00483413" w:rsidP="00483413">
      <w:pPr>
        <w:numPr>
          <w:ilvl w:val="0"/>
          <w:numId w:val="1"/>
        </w:numPr>
        <w:shd w:val="clear" w:color="auto" w:fill="FFFFFF"/>
        <w:spacing w:before="100" w:beforeAutospacing="1" w:after="100" w:afterAutospacing="1" w:line="240" w:lineRule="auto"/>
        <w:rPr>
          <w:rFonts w:ascii="Open Sans" w:eastAsia="Times New Roman" w:hAnsi="Open Sans" w:cs="Open Sans"/>
          <w:color w:val="161616"/>
          <w:kern w:val="0"/>
          <w:sz w:val="21"/>
          <w:szCs w:val="21"/>
          <w14:ligatures w14:val="none"/>
        </w:rPr>
      </w:pPr>
      <w:r w:rsidRPr="00483413">
        <w:rPr>
          <w:rFonts w:ascii="Open Sans" w:eastAsia="Times New Roman" w:hAnsi="Open Sans" w:cs="Open Sans"/>
          <w:b/>
          <w:bCs/>
          <w:color w:val="161616"/>
          <w:kern w:val="0"/>
          <w:sz w:val="21"/>
          <w:szCs w:val="21"/>
          <w14:ligatures w14:val="none"/>
        </w:rPr>
        <w:t>Friday, September 26, 2025</w:t>
      </w:r>
      <w:r w:rsidRPr="00483413">
        <w:rPr>
          <w:rFonts w:ascii="Open Sans" w:eastAsia="Times New Roman" w:hAnsi="Open Sans" w:cs="Open Sans"/>
          <w:color w:val="161616"/>
          <w:kern w:val="0"/>
          <w:sz w:val="21"/>
          <w:szCs w:val="21"/>
          <w14:ligatures w14:val="none"/>
        </w:rPr>
        <w:t> </w:t>
      </w:r>
      <w:r w:rsidR="00F6671F">
        <w:rPr>
          <w:rFonts w:ascii="Open Sans" w:eastAsia="Times New Roman" w:hAnsi="Open Sans" w:cs="Open Sans"/>
          <w:color w:val="161616"/>
          <w:kern w:val="0"/>
          <w:sz w:val="21"/>
          <w:szCs w:val="21"/>
          <w14:ligatures w14:val="none"/>
        </w:rPr>
        <w:t>–</w:t>
      </w:r>
      <w:r w:rsidRPr="00483413">
        <w:rPr>
          <w:rFonts w:ascii="Open Sans" w:eastAsia="Times New Roman" w:hAnsi="Open Sans" w:cs="Open Sans"/>
          <w:color w:val="161616"/>
          <w:kern w:val="0"/>
          <w:sz w:val="21"/>
          <w:szCs w:val="21"/>
          <w14:ligatures w14:val="none"/>
        </w:rPr>
        <w:t xml:space="preserve"> </w:t>
      </w:r>
      <w:r w:rsidR="00F6671F">
        <w:rPr>
          <w:rFonts w:ascii="Open Sans" w:eastAsia="Times New Roman" w:hAnsi="Open Sans" w:cs="Open Sans"/>
          <w:color w:val="161616"/>
          <w:kern w:val="0"/>
          <w:sz w:val="21"/>
          <w:szCs w:val="21"/>
          <w14:ligatures w14:val="none"/>
        </w:rPr>
        <w:t>Clay McKenna, JPMorgan</w:t>
      </w:r>
      <w:r w:rsidR="00136F8F">
        <w:rPr>
          <w:rFonts w:ascii="Open Sans" w:eastAsia="Times New Roman" w:hAnsi="Open Sans" w:cs="Open Sans"/>
          <w:color w:val="161616"/>
          <w:kern w:val="0"/>
          <w:sz w:val="21"/>
          <w:szCs w:val="21"/>
          <w14:ligatures w14:val="none"/>
        </w:rPr>
        <w:t xml:space="preserve"> </w:t>
      </w:r>
    </w:p>
    <w:p w14:paraId="31DE3059" w14:textId="069F152F" w:rsidR="00483413" w:rsidRPr="00483413" w:rsidRDefault="00483413" w:rsidP="00483413">
      <w:pPr>
        <w:numPr>
          <w:ilvl w:val="0"/>
          <w:numId w:val="1"/>
        </w:numPr>
        <w:shd w:val="clear" w:color="auto" w:fill="FFFFFF"/>
        <w:spacing w:before="100" w:beforeAutospacing="1" w:after="100" w:afterAutospacing="1" w:line="240" w:lineRule="auto"/>
        <w:rPr>
          <w:rFonts w:ascii="Open Sans" w:eastAsia="Times New Roman" w:hAnsi="Open Sans" w:cs="Open Sans"/>
          <w:color w:val="161616"/>
          <w:kern w:val="0"/>
          <w:sz w:val="21"/>
          <w:szCs w:val="21"/>
          <w14:ligatures w14:val="none"/>
        </w:rPr>
      </w:pPr>
      <w:r w:rsidRPr="00483413">
        <w:rPr>
          <w:rFonts w:ascii="Open Sans" w:eastAsia="Times New Roman" w:hAnsi="Open Sans" w:cs="Open Sans"/>
          <w:b/>
          <w:bCs/>
          <w:color w:val="161616"/>
          <w:kern w:val="0"/>
          <w:sz w:val="21"/>
          <w:szCs w:val="21"/>
          <w14:ligatures w14:val="none"/>
        </w:rPr>
        <w:t>Friday, October 24, 2025</w:t>
      </w:r>
      <w:r w:rsidRPr="00483413">
        <w:rPr>
          <w:rFonts w:ascii="Open Sans" w:eastAsia="Times New Roman" w:hAnsi="Open Sans" w:cs="Open Sans"/>
          <w:color w:val="161616"/>
          <w:kern w:val="0"/>
          <w:sz w:val="21"/>
          <w:szCs w:val="21"/>
          <w14:ligatures w14:val="none"/>
        </w:rPr>
        <w:t> </w:t>
      </w:r>
      <w:r w:rsidR="00F6671F">
        <w:rPr>
          <w:rFonts w:ascii="Open Sans" w:eastAsia="Times New Roman" w:hAnsi="Open Sans" w:cs="Open Sans"/>
          <w:color w:val="161616"/>
          <w:kern w:val="0"/>
          <w:sz w:val="21"/>
          <w:szCs w:val="21"/>
          <w14:ligatures w14:val="none"/>
        </w:rPr>
        <w:t>–</w:t>
      </w:r>
      <w:r w:rsidRPr="00483413">
        <w:rPr>
          <w:rFonts w:ascii="Open Sans" w:eastAsia="Times New Roman" w:hAnsi="Open Sans" w:cs="Open Sans"/>
          <w:color w:val="161616"/>
          <w:kern w:val="0"/>
          <w:sz w:val="21"/>
          <w:szCs w:val="21"/>
          <w14:ligatures w14:val="none"/>
        </w:rPr>
        <w:t xml:space="preserve"> </w:t>
      </w:r>
      <w:r w:rsidR="00F6671F">
        <w:rPr>
          <w:rFonts w:ascii="Open Sans" w:eastAsia="Times New Roman" w:hAnsi="Open Sans" w:cs="Open Sans"/>
          <w:color w:val="161616"/>
          <w:kern w:val="0"/>
          <w:sz w:val="21"/>
          <w:szCs w:val="21"/>
          <w14:ligatures w14:val="none"/>
        </w:rPr>
        <w:t>Steven Hare</w:t>
      </w:r>
      <w:r w:rsidR="00136F8F">
        <w:rPr>
          <w:rFonts w:ascii="Open Sans" w:eastAsia="Times New Roman" w:hAnsi="Open Sans" w:cs="Open Sans"/>
          <w:color w:val="161616"/>
          <w:kern w:val="0"/>
          <w:sz w:val="21"/>
          <w:szCs w:val="21"/>
          <w14:ligatures w14:val="none"/>
        </w:rPr>
        <w:t xml:space="preserve">, Ytterberg </w:t>
      </w:r>
      <w:proofErr w:type="spellStart"/>
      <w:r w:rsidR="00136F8F">
        <w:rPr>
          <w:rFonts w:ascii="Open Sans" w:eastAsia="Times New Roman" w:hAnsi="Open Sans" w:cs="Open Sans"/>
          <w:color w:val="161616"/>
          <w:kern w:val="0"/>
          <w:sz w:val="21"/>
          <w:szCs w:val="21"/>
          <w14:ligatures w14:val="none"/>
        </w:rPr>
        <w:t>Deery</w:t>
      </w:r>
      <w:proofErr w:type="spellEnd"/>
      <w:r w:rsidR="00136F8F">
        <w:rPr>
          <w:rFonts w:ascii="Open Sans" w:eastAsia="Times New Roman" w:hAnsi="Open Sans" w:cs="Open Sans"/>
          <w:color w:val="161616"/>
          <w:kern w:val="0"/>
          <w:sz w:val="21"/>
          <w:szCs w:val="21"/>
          <w14:ligatures w14:val="none"/>
        </w:rPr>
        <w:t xml:space="preserve"> </w:t>
      </w:r>
      <w:proofErr w:type="spellStart"/>
      <w:r w:rsidR="00136F8F">
        <w:rPr>
          <w:rFonts w:ascii="Open Sans" w:eastAsia="Times New Roman" w:hAnsi="Open Sans" w:cs="Open Sans"/>
          <w:color w:val="161616"/>
          <w:kern w:val="0"/>
          <w:sz w:val="21"/>
          <w:szCs w:val="21"/>
          <w14:ligatures w14:val="none"/>
        </w:rPr>
        <w:t>Knull</w:t>
      </w:r>
      <w:proofErr w:type="spellEnd"/>
      <w:r w:rsidR="00136F8F">
        <w:rPr>
          <w:rFonts w:ascii="Open Sans" w:eastAsia="Times New Roman" w:hAnsi="Open Sans" w:cs="Open Sans"/>
          <w:color w:val="161616"/>
          <w:kern w:val="0"/>
          <w:sz w:val="21"/>
          <w:szCs w:val="21"/>
          <w14:ligatures w14:val="none"/>
        </w:rPr>
        <w:t xml:space="preserve"> LLP </w:t>
      </w:r>
    </w:p>
    <w:p w14:paraId="33F18B7E" w14:textId="7E14939F" w:rsidR="00483413" w:rsidRPr="00483413" w:rsidRDefault="00483413" w:rsidP="00483413">
      <w:pPr>
        <w:numPr>
          <w:ilvl w:val="0"/>
          <w:numId w:val="1"/>
        </w:numPr>
        <w:shd w:val="clear" w:color="auto" w:fill="FFFFFF"/>
        <w:spacing w:before="100" w:beforeAutospacing="1" w:after="100" w:afterAutospacing="1" w:line="240" w:lineRule="auto"/>
        <w:rPr>
          <w:rFonts w:ascii="Open Sans" w:eastAsia="Times New Roman" w:hAnsi="Open Sans" w:cs="Open Sans"/>
          <w:color w:val="161616"/>
          <w:kern w:val="0"/>
          <w:sz w:val="21"/>
          <w:szCs w:val="21"/>
          <w14:ligatures w14:val="none"/>
        </w:rPr>
      </w:pPr>
      <w:r>
        <w:rPr>
          <w:rFonts w:ascii="Open Sans" w:eastAsia="Times New Roman" w:hAnsi="Open Sans" w:cs="Open Sans"/>
          <w:b/>
          <w:bCs/>
          <w:color w:val="161616"/>
          <w:kern w:val="0"/>
          <w:sz w:val="21"/>
          <w:szCs w:val="21"/>
          <w14:ligatures w14:val="none"/>
        </w:rPr>
        <w:t>Wednesday</w:t>
      </w:r>
      <w:r w:rsidRPr="00483413">
        <w:rPr>
          <w:rFonts w:ascii="Open Sans" w:eastAsia="Times New Roman" w:hAnsi="Open Sans" w:cs="Open Sans"/>
          <w:b/>
          <w:bCs/>
          <w:color w:val="161616"/>
          <w:kern w:val="0"/>
          <w:sz w:val="21"/>
          <w:szCs w:val="21"/>
          <w14:ligatures w14:val="none"/>
        </w:rPr>
        <w:t>, December 1</w:t>
      </w:r>
      <w:r>
        <w:rPr>
          <w:rFonts w:ascii="Open Sans" w:eastAsia="Times New Roman" w:hAnsi="Open Sans" w:cs="Open Sans"/>
          <w:b/>
          <w:bCs/>
          <w:color w:val="161616"/>
          <w:kern w:val="0"/>
          <w:sz w:val="21"/>
          <w:szCs w:val="21"/>
          <w14:ligatures w14:val="none"/>
        </w:rPr>
        <w:t>7</w:t>
      </w:r>
      <w:r w:rsidRPr="00483413">
        <w:rPr>
          <w:rFonts w:ascii="Open Sans" w:eastAsia="Times New Roman" w:hAnsi="Open Sans" w:cs="Open Sans"/>
          <w:b/>
          <w:bCs/>
          <w:color w:val="161616"/>
          <w:kern w:val="0"/>
          <w:sz w:val="21"/>
          <w:szCs w:val="21"/>
          <w14:ligatures w14:val="none"/>
        </w:rPr>
        <w:t>, 2025</w:t>
      </w:r>
      <w:r w:rsidRPr="00483413">
        <w:rPr>
          <w:rFonts w:ascii="Open Sans" w:eastAsia="Times New Roman" w:hAnsi="Open Sans" w:cs="Open Sans"/>
          <w:color w:val="161616"/>
          <w:kern w:val="0"/>
          <w:sz w:val="21"/>
          <w:szCs w:val="21"/>
          <w14:ligatures w14:val="none"/>
        </w:rPr>
        <w:t> - Keri D. Brown, Baker Botts</w:t>
      </w:r>
      <w:r w:rsidR="00136F8F">
        <w:rPr>
          <w:rFonts w:ascii="Open Sans" w:eastAsia="Times New Roman" w:hAnsi="Open Sans" w:cs="Open Sans"/>
          <w:color w:val="161616"/>
          <w:kern w:val="0"/>
          <w:sz w:val="21"/>
          <w:szCs w:val="21"/>
          <w14:ligatures w14:val="none"/>
        </w:rPr>
        <w:t xml:space="preserve"> </w:t>
      </w:r>
    </w:p>
    <w:p w14:paraId="54812D59" w14:textId="77777777" w:rsidR="00483413" w:rsidRPr="00483413" w:rsidRDefault="00483413" w:rsidP="00483413">
      <w:pPr>
        <w:numPr>
          <w:ilvl w:val="0"/>
          <w:numId w:val="1"/>
        </w:numPr>
        <w:shd w:val="clear" w:color="auto" w:fill="FFFFFF"/>
        <w:spacing w:before="100" w:beforeAutospacing="1" w:after="100" w:afterAutospacing="1" w:line="240" w:lineRule="auto"/>
        <w:rPr>
          <w:rFonts w:ascii="Open Sans" w:eastAsia="Times New Roman" w:hAnsi="Open Sans" w:cs="Open Sans"/>
          <w:color w:val="161616"/>
          <w:kern w:val="0"/>
          <w:sz w:val="21"/>
          <w:szCs w:val="21"/>
          <w14:ligatures w14:val="none"/>
        </w:rPr>
      </w:pPr>
      <w:r w:rsidRPr="00483413">
        <w:rPr>
          <w:rFonts w:ascii="Open Sans" w:eastAsia="Times New Roman" w:hAnsi="Open Sans" w:cs="Open Sans"/>
          <w:b/>
          <w:bCs/>
          <w:color w:val="161616"/>
          <w:kern w:val="0"/>
          <w:sz w:val="21"/>
          <w:szCs w:val="21"/>
          <w14:ligatures w14:val="none"/>
        </w:rPr>
        <w:t>Friday, January 23, 2026</w:t>
      </w:r>
      <w:r w:rsidRPr="00483413">
        <w:rPr>
          <w:rFonts w:ascii="Open Sans" w:eastAsia="Times New Roman" w:hAnsi="Open Sans" w:cs="Open Sans"/>
          <w:color w:val="161616"/>
          <w:kern w:val="0"/>
          <w:sz w:val="21"/>
          <w:szCs w:val="21"/>
          <w14:ligatures w14:val="none"/>
        </w:rPr>
        <w:t> - Professor Sam Donaldson, Georgia State University College of Law</w:t>
      </w:r>
    </w:p>
    <w:p w14:paraId="7AB5A198" w14:textId="49A2B4D3" w:rsidR="00483413" w:rsidRPr="00483413" w:rsidRDefault="00483413" w:rsidP="00483413">
      <w:pPr>
        <w:numPr>
          <w:ilvl w:val="0"/>
          <w:numId w:val="1"/>
        </w:numPr>
        <w:shd w:val="clear" w:color="auto" w:fill="FFFFFF"/>
        <w:spacing w:before="100" w:beforeAutospacing="1" w:after="100" w:afterAutospacing="1" w:line="240" w:lineRule="auto"/>
        <w:rPr>
          <w:rFonts w:ascii="Open Sans" w:eastAsia="Times New Roman" w:hAnsi="Open Sans" w:cs="Open Sans"/>
          <w:color w:val="161616"/>
          <w:kern w:val="0"/>
          <w:sz w:val="21"/>
          <w:szCs w:val="21"/>
          <w14:ligatures w14:val="none"/>
        </w:rPr>
      </w:pPr>
      <w:r w:rsidRPr="00483413">
        <w:rPr>
          <w:rFonts w:ascii="Open Sans" w:eastAsia="Times New Roman" w:hAnsi="Open Sans" w:cs="Open Sans"/>
          <w:b/>
          <w:bCs/>
          <w:color w:val="161616"/>
          <w:kern w:val="0"/>
          <w:sz w:val="21"/>
          <w:szCs w:val="21"/>
          <w14:ligatures w14:val="none"/>
        </w:rPr>
        <w:t>Friday, February 27, 2026</w:t>
      </w:r>
      <w:r w:rsidRPr="00483413">
        <w:rPr>
          <w:rFonts w:ascii="Open Sans" w:eastAsia="Times New Roman" w:hAnsi="Open Sans" w:cs="Open Sans"/>
          <w:color w:val="161616"/>
          <w:kern w:val="0"/>
          <w:sz w:val="21"/>
          <w:szCs w:val="21"/>
          <w14:ligatures w14:val="none"/>
        </w:rPr>
        <w:t> </w:t>
      </w:r>
      <w:r w:rsidR="00136F8F">
        <w:rPr>
          <w:rFonts w:ascii="Open Sans" w:eastAsia="Times New Roman" w:hAnsi="Open Sans" w:cs="Open Sans"/>
          <w:color w:val="161616"/>
          <w:kern w:val="0"/>
          <w:sz w:val="21"/>
          <w:szCs w:val="21"/>
          <w14:ligatures w14:val="none"/>
        </w:rPr>
        <w:t>–</w:t>
      </w:r>
      <w:r w:rsidRPr="00483413">
        <w:rPr>
          <w:rFonts w:ascii="Open Sans" w:eastAsia="Times New Roman" w:hAnsi="Open Sans" w:cs="Open Sans"/>
          <w:color w:val="161616"/>
          <w:kern w:val="0"/>
          <w:sz w:val="21"/>
          <w:szCs w:val="21"/>
          <w14:ligatures w14:val="none"/>
        </w:rPr>
        <w:t xml:space="preserve"> </w:t>
      </w:r>
      <w:r w:rsidR="00136F8F">
        <w:rPr>
          <w:rFonts w:ascii="Open Sans" w:eastAsia="Times New Roman" w:hAnsi="Open Sans" w:cs="Open Sans"/>
          <w:color w:val="161616"/>
          <w:kern w:val="0"/>
          <w:sz w:val="21"/>
          <w:szCs w:val="21"/>
          <w14:ligatures w14:val="none"/>
        </w:rPr>
        <w:t xml:space="preserve">Shanna Hennig, Winston Art Group </w:t>
      </w:r>
    </w:p>
    <w:p w14:paraId="2505447F" w14:textId="77777777" w:rsidR="00483413" w:rsidRPr="00483413" w:rsidRDefault="00483413" w:rsidP="00483413">
      <w:pPr>
        <w:numPr>
          <w:ilvl w:val="0"/>
          <w:numId w:val="1"/>
        </w:numPr>
        <w:shd w:val="clear" w:color="auto" w:fill="FFFFFF"/>
        <w:spacing w:before="100" w:beforeAutospacing="1" w:after="100" w:afterAutospacing="1" w:line="240" w:lineRule="auto"/>
        <w:rPr>
          <w:rFonts w:ascii="Open Sans" w:eastAsia="Times New Roman" w:hAnsi="Open Sans" w:cs="Open Sans"/>
          <w:color w:val="161616"/>
          <w:kern w:val="0"/>
          <w:sz w:val="21"/>
          <w:szCs w:val="21"/>
          <w14:ligatures w14:val="none"/>
        </w:rPr>
      </w:pPr>
      <w:r w:rsidRPr="00483413">
        <w:rPr>
          <w:rFonts w:ascii="Open Sans" w:eastAsia="Times New Roman" w:hAnsi="Open Sans" w:cs="Open Sans"/>
          <w:b/>
          <w:bCs/>
          <w:color w:val="161616"/>
          <w:kern w:val="0"/>
          <w:sz w:val="21"/>
          <w:szCs w:val="21"/>
          <w14:ligatures w14:val="none"/>
        </w:rPr>
        <w:t>Friday, April 24, 2026</w:t>
      </w:r>
      <w:r w:rsidRPr="00483413">
        <w:rPr>
          <w:rFonts w:ascii="Open Sans" w:eastAsia="Times New Roman" w:hAnsi="Open Sans" w:cs="Open Sans"/>
          <w:color w:val="161616"/>
          <w:kern w:val="0"/>
          <w:sz w:val="21"/>
          <w:szCs w:val="21"/>
          <w14:ligatures w14:val="none"/>
        </w:rPr>
        <w:t> – Steve Akers, Bessemer Trust</w:t>
      </w:r>
    </w:p>
    <w:p w14:paraId="562194C7" w14:textId="77C7A297" w:rsidR="00483413" w:rsidRPr="00483413" w:rsidRDefault="00483413" w:rsidP="00483413">
      <w:pPr>
        <w:numPr>
          <w:ilvl w:val="0"/>
          <w:numId w:val="1"/>
        </w:numPr>
        <w:shd w:val="clear" w:color="auto" w:fill="FFFFFF"/>
        <w:spacing w:before="100" w:beforeAutospacing="1" w:after="100" w:afterAutospacing="1" w:line="240" w:lineRule="auto"/>
        <w:rPr>
          <w:rFonts w:ascii="Open Sans" w:eastAsia="Times New Roman" w:hAnsi="Open Sans" w:cs="Open Sans"/>
          <w:color w:val="161616"/>
          <w:kern w:val="0"/>
          <w:sz w:val="21"/>
          <w:szCs w:val="21"/>
          <w14:ligatures w14:val="none"/>
        </w:rPr>
      </w:pPr>
      <w:r w:rsidRPr="00483413">
        <w:rPr>
          <w:rFonts w:ascii="Open Sans" w:eastAsia="Times New Roman" w:hAnsi="Open Sans" w:cs="Open Sans"/>
          <w:b/>
          <w:bCs/>
          <w:color w:val="161616"/>
          <w:kern w:val="0"/>
          <w:sz w:val="21"/>
          <w:szCs w:val="21"/>
          <w14:ligatures w14:val="none"/>
        </w:rPr>
        <w:t>Friday, May 29, 2026</w:t>
      </w:r>
      <w:r w:rsidRPr="00483413">
        <w:rPr>
          <w:rFonts w:ascii="Open Sans" w:eastAsia="Times New Roman" w:hAnsi="Open Sans" w:cs="Open Sans"/>
          <w:color w:val="161616"/>
          <w:kern w:val="0"/>
          <w:sz w:val="21"/>
          <w:szCs w:val="21"/>
          <w14:ligatures w14:val="none"/>
        </w:rPr>
        <w:t> </w:t>
      </w:r>
      <w:r w:rsidR="00136F8F">
        <w:rPr>
          <w:rFonts w:ascii="Open Sans" w:eastAsia="Times New Roman" w:hAnsi="Open Sans" w:cs="Open Sans"/>
          <w:color w:val="161616"/>
          <w:kern w:val="0"/>
          <w:sz w:val="21"/>
          <w:szCs w:val="21"/>
          <w14:ligatures w14:val="none"/>
        </w:rPr>
        <w:t>–</w:t>
      </w:r>
      <w:r w:rsidRPr="00483413">
        <w:rPr>
          <w:rFonts w:ascii="Open Sans" w:eastAsia="Times New Roman" w:hAnsi="Open Sans" w:cs="Open Sans"/>
          <w:color w:val="161616"/>
          <w:kern w:val="0"/>
          <w:sz w:val="21"/>
          <w:szCs w:val="21"/>
          <w14:ligatures w14:val="none"/>
        </w:rPr>
        <w:t xml:space="preserve"> </w:t>
      </w:r>
      <w:r w:rsidR="00136F8F">
        <w:rPr>
          <w:rFonts w:ascii="Open Sans" w:eastAsia="Times New Roman" w:hAnsi="Open Sans" w:cs="Open Sans"/>
          <w:color w:val="161616"/>
          <w:kern w:val="0"/>
          <w:sz w:val="21"/>
          <w:szCs w:val="21"/>
          <w14:ligatures w14:val="none"/>
        </w:rPr>
        <w:t>TBD, Fiduciary Litigation</w:t>
      </w:r>
    </w:p>
    <w:p w14:paraId="61556B8F" w14:textId="77777777" w:rsidR="00483413" w:rsidRPr="00483413" w:rsidRDefault="00483413" w:rsidP="00483413">
      <w:pPr>
        <w:shd w:val="clear" w:color="auto" w:fill="FFFFFF"/>
        <w:spacing w:after="0" w:line="240" w:lineRule="auto"/>
        <w:rPr>
          <w:rFonts w:ascii="Open Sans" w:eastAsia="Times New Roman" w:hAnsi="Open Sans" w:cs="Open Sans"/>
          <w:color w:val="161616"/>
          <w:kern w:val="0"/>
          <w:sz w:val="21"/>
          <w:szCs w:val="21"/>
          <w14:ligatures w14:val="none"/>
        </w:rPr>
      </w:pPr>
      <w:r w:rsidRPr="00483413">
        <w:rPr>
          <w:rFonts w:ascii="Open Sans" w:eastAsia="Times New Roman" w:hAnsi="Open Sans" w:cs="Open Sans"/>
          <w:color w:val="161616"/>
          <w:kern w:val="0"/>
          <w:sz w:val="21"/>
          <w:szCs w:val="21"/>
          <w14:ligatures w14:val="none"/>
        </w:rPr>
        <w:t>We encourage you to renew your membership and invite your colleagues or newcomers to the profession to join our esteemed organization. The membership fee includes all meals and program costs. Our meetings will continue to be held at the Junior League of Houston, and we are committed to securing continuing education credits for each program. Speaker outlines will be available on our website.</w:t>
      </w:r>
    </w:p>
    <w:p w14:paraId="1B98E08C" w14:textId="77777777" w:rsidR="00483413" w:rsidRDefault="00483413" w:rsidP="00483413">
      <w:pPr>
        <w:shd w:val="clear" w:color="auto" w:fill="FFFFFF"/>
        <w:spacing w:after="0" w:line="240" w:lineRule="auto"/>
        <w:rPr>
          <w:rFonts w:ascii="Open Sans" w:eastAsia="Times New Roman" w:hAnsi="Open Sans" w:cs="Open Sans"/>
          <w:b/>
          <w:bCs/>
          <w:color w:val="161616"/>
          <w:kern w:val="0"/>
          <w:sz w:val="21"/>
          <w:szCs w:val="21"/>
          <w14:ligatures w14:val="none"/>
        </w:rPr>
      </w:pPr>
    </w:p>
    <w:p w14:paraId="250C41EA" w14:textId="2BB360E4" w:rsidR="00483413" w:rsidRPr="00483413" w:rsidRDefault="00483413" w:rsidP="00483413">
      <w:pPr>
        <w:shd w:val="clear" w:color="auto" w:fill="FFFFFF"/>
        <w:spacing w:after="0" w:line="240" w:lineRule="auto"/>
        <w:rPr>
          <w:rFonts w:ascii="Open Sans" w:eastAsia="Times New Roman" w:hAnsi="Open Sans" w:cs="Open Sans"/>
          <w:color w:val="161616"/>
          <w:kern w:val="0"/>
          <w:sz w:val="21"/>
          <w:szCs w:val="21"/>
          <w14:ligatures w14:val="none"/>
        </w:rPr>
      </w:pPr>
      <w:r w:rsidRPr="00483413">
        <w:rPr>
          <w:rFonts w:ascii="Open Sans" w:eastAsia="Times New Roman" w:hAnsi="Open Sans" w:cs="Open Sans"/>
          <w:b/>
          <w:bCs/>
          <w:color w:val="161616"/>
          <w:kern w:val="0"/>
          <w:sz w:val="21"/>
          <w:szCs w:val="21"/>
          <w14:ligatures w14:val="none"/>
        </w:rPr>
        <w:t>Renew Your Membership:</w:t>
      </w:r>
    </w:p>
    <w:p w14:paraId="6249763D" w14:textId="77777777" w:rsidR="00483413" w:rsidRPr="00483413" w:rsidRDefault="00483413" w:rsidP="00483413">
      <w:pPr>
        <w:numPr>
          <w:ilvl w:val="0"/>
          <w:numId w:val="2"/>
        </w:numPr>
        <w:shd w:val="clear" w:color="auto" w:fill="FFFFFF"/>
        <w:spacing w:before="100" w:beforeAutospacing="1" w:after="100" w:afterAutospacing="1" w:line="240" w:lineRule="auto"/>
        <w:rPr>
          <w:rFonts w:ascii="Open Sans" w:eastAsia="Times New Roman" w:hAnsi="Open Sans" w:cs="Open Sans"/>
          <w:color w:val="161616"/>
          <w:kern w:val="0"/>
          <w:sz w:val="21"/>
          <w:szCs w:val="21"/>
          <w14:ligatures w14:val="none"/>
        </w:rPr>
      </w:pPr>
      <w:r w:rsidRPr="00483413">
        <w:rPr>
          <w:rFonts w:ascii="Open Sans" w:eastAsia="Times New Roman" w:hAnsi="Open Sans" w:cs="Open Sans"/>
          <w:b/>
          <w:bCs/>
          <w:color w:val="161616"/>
          <w:kern w:val="0"/>
          <w:sz w:val="21"/>
          <w:szCs w:val="21"/>
          <w14:ligatures w14:val="none"/>
        </w:rPr>
        <w:t>[Click Here]</w:t>
      </w:r>
      <w:r w:rsidRPr="00483413">
        <w:rPr>
          <w:rFonts w:ascii="Open Sans" w:eastAsia="Times New Roman" w:hAnsi="Open Sans" w:cs="Open Sans"/>
          <w:color w:val="161616"/>
          <w:kern w:val="0"/>
          <w:sz w:val="21"/>
          <w:szCs w:val="21"/>
          <w14:ligatures w14:val="none"/>
        </w:rPr>
        <w:t> to renew your membership for the 2025-2026 year via our website.</w:t>
      </w:r>
    </w:p>
    <w:p w14:paraId="3749DFE5" w14:textId="77777777" w:rsidR="00483413" w:rsidRPr="00483413" w:rsidRDefault="00483413" w:rsidP="00483413">
      <w:pPr>
        <w:numPr>
          <w:ilvl w:val="0"/>
          <w:numId w:val="2"/>
        </w:numPr>
        <w:shd w:val="clear" w:color="auto" w:fill="FFFFFF"/>
        <w:spacing w:before="100" w:beforeAutospacing="1" w:after="100" w:afterAutospacing="1" w:line="240" w:lineRule="auto"/>
        <w:rPr>
          <w:rFonts w:ascii="Open Sans" w:eastAsia="Times New Roman" w:hAnsi="Open Sans" w:cs="Open Sans"/>
          <w:color w:val="161616"/>
          <w:kern w:val="0"/>
          <w:sz w:val="21"/>
          <w:szCs w:val="21"/>
          <w14:ligatures w14:val="none"/>
        </w:rPr>
      </w:pPr>
      <w:r w:rsidRPr="00483413">
        <w:rPr>
          <w:rFonts w:ascii="Open Sans" w:eastAsia="Times New Roman" w:hAnsi="Open Sans" w:cs="Open Sans"/>
          <w:color w:val="161616"/>
          <w:kern w:val="0"/>
          <w:sz w:val="21"/>
          <w:szCs w:val="21"/>
          <w14:ligatures w14:val="none"/>
        </w:rPr>
        <w:t>Alternatively, you can send a check for $300.00 payable to Houston Estate and Financial Forum to:</w:t>
      </w:r>
    </w:p>
    <w:p w14:paraId="281F36F3" w14:textId="77777777" w:rsidR="00483413" w:rsidRPr="00483413" w:rsidRDefault="00483413" w:rsidP="00483413">
      <w:pPr>
        <w:numPr>
          <w:ilvl w:val="1"/>
          <w:numId w:val="2"/>
        </w:numPr>
        <w:shd w:val="clear" w:color="auto" w:fill="FFFFFF"/>
        <w:spacing w:before="100" w:beforeAutospacing="1" w:after="100" w:afterAutospacing="1" w:line="240" w:lineRule="auto"/>
        <w:rPr>
          <w:rFonts w:ascii="Open Sans" w:eastAsia="Times New Roman" w:hAnsi="Open Sans" w:cs="Open Sans"/>
          <w:color w:val="161616"/>
          <w:kern w:val="0"/>
          <w:sz w:val="21"/>
          <w:szCs w:val="21"/>
          <w14:ligatures w14:val="none"/>
        </w:rPr>
      </w:pPr>
      <w:r w:rsidRPr="00483413">
        <w:rPr>
          <w:rFonts w:ascii="Open Sans" w:eastAsia="Times New Roman" w:hAnsi="Open Sans" w:cs="Open Sans"/>
          <w:color w:val="161616"/>
          <w:kern w:val="0"/>
          <w:sz w:val="21"/>
          <w:szCs w:val="21"/>
          <w14:ligatures w14:val="none"/>
        </w:rPr>
        <w:t>HEFF Membership Renewal</w:t>
      </w:r>
    </w:p>
    <w:p w14:paraId="508BCB30" w14:textId="77777777" w:rsidR="00483413" w:rsidRPr="00483413" w:rsidRDefault="00483413" w:rsidP="00483413">
      <w:pPr>
        <w:numPr>
          <w:ilvl w:val="1"/>
          <w:numId w:val="2"/>
        </w:numPr>
        <w:shd w:val="clear" w:color="auto" w:fill="FFFFFF"/>
        <w:spacing w:before="100" w:beforeAutospacing="1" w:after="100" w:afterAutospacing="1" w:line="240" w:lineRule="auto"/>
        <w:rPr>
          <w:rFonts w:ascii="Open Sans" w:eastAsia="Times New Roman" w:hAnsi="Open Sans" w:cs="Open Sans"/>
          <w:color w:val="161616"/>
          <w:kern w:val="0"/>
          <w:sz w:val="21"/>
          <w:szCs w:val="21"/>
          <w14:ligatures w14:val="none"/>
        </w:rPr>
      </w:pPr>
      <w:r w:rsidRPr="00483413">
        <w:rPr>
          <w:rFonts w:ascii="Open Sans" w:eastAsia="Times New Roman" w:hAnsi="Open Sans" w:cs="Open Sans"/>
          <w:color w:val="161616"/>
          <w:kern w:val="0"/>
          <w:sz w:val="21"/>
          <w:szCs w:val="21"/>
          <w14:ligatures w14:val="none"/>
        </w:rPr>
        <w:t>1321 Antoine Dr.</w:t>
      </w:r>
    </w:p>
    <w:p w14:paraId="1DFED225" w14:textId="77777777" w:rsidR="00483413" w:rsidRPr="00483413" w:rsidRDefault="00483413" w:rsidP="00483413">
      <w:pPr>
        <w:numPr>
          <w:ilvl w:val="1"/>
          <w:numId w:val="2"/>
        </w:numPr>
        <w:shd w:val="clear" w:color="auto" w:fill="FFFFFF"/>
        <w:spacing w:before="100" w:beforeAutospacing="1" w:after="100" w:afterAutospacing="1" w:line="240" w:lineRule="auto"/>
        <w:rPr>
          <w:rFonts w:ascii="Open Sans" w:eastAsia="Times New Roman" w:hAnsi="Open Sans" w:cs="Open Sans"/>
          <w:color w:val="161616"/>
          <w:kern w:val="0"/>
          <w:sz w:val="21"/>
          <w:szCs w:val="21"/>
          <w14:ligatures w14:val="none"/>
        </w:rPr>
      </w:pPr>
      <w:r w:rsidRPr="00483413">
        <w:rPr>
          <w:rFonts w:ascii="Open Sans" w:eastAsia="Times New Roman" w:hAnsi="Open Sans" w:cs="Open Sans"/>
          <w:color w:val="161616"/>
          <w:kern w:val="0"/>
          <w:sz w:val="21"/>
          <w:szCs w:val="21"/>
          <w14:ligatures w14:val="none"/>
        </w:rPr>
        <w:t>Houston, TX 77055</w:t>
      </w:r>
    </w:p>
    <w:p w14:paraId="53D0A9E2" w14:textId="001917DE" w:rsidR="00483413" w:rsidRPr="00483413" w:rsidRDefault="00483413" w:rsidP="00483413">
      <w:pPr>
        <w:shd w:val="clear" w:color="auto" w:fill="FFFFFF"/>
        <w:spacing w:after="0" w:line="240" w:lineRule="auto"/>
        <w:rPr>
          <w:rFonts w:ascii="Open Sans" w:eastAsia="Times New Roman" w:hAnsi="Open Sans" w:cs="Open Sans"/>
          <w:color w:val="161616"/>
          <w:kern w:val="0"/>
          <w:sz w:val="21"/>
          <w:szCs w:val="21"/>
          <w14:ligatures w14:val="none"/>
        </w:rPr>
      </w:pPr>
      <w:r w:rsidRPr="00483413">
        <w:rPr>
          <w:rFonts w:ascii="Open Sans" w:eastAsia="Times New Roman" w:hAnsi="Open Sans" w:cs="Open Sans"/>
          <w:color w:val="161616"/>
          <w:kern w:val="0"/>
          <w:sz w:val="21"/>
          <w:szCs w:val="21"/>
          <w14:ligatures w14:val="none"/>
        </w:rPr>
        <w:t xml:space="preserve">For our </w:t>
      </w:r>
      <w:r>
        <w:rPr>
          <w:rFonts w:ascii="Open Sans" w:eastAsia="Times New Roman" w:hAnsi="Open Sans" w:cs="Open Sans"/>
          <w:color w:val="161616"/>
          <w:kern w:val="0"/>
          <w:sz w:val="21"/>
          <w:szCs w:val="21"/>
          <w14:ligatures w14:val="none"/>
        </w:rPr>
        <w:t xml:space="preserve">early career </w:t>
      </w:r>
      <w:r w:rsidRPr="00483413">
        <w:rPr>
          <w:rFonts w:ascii="Open Sans" w:eastAsia="Times New Roman" w:hAnsi="Open Sans" w:cs="Open Sans"/>
          <w:color w:val="161616"/>
          <w:kern w:val="0"/>
          <w:sz w:val="21"/>
          <w:szCs w:val="21"/>
          <w14:ligatures w14:val="none"/>
        </w:rPr>
        <w:t>members, we are pleased to continue offering networking opportunities through the Future Leaders Group. Stay tuned for announcements of these events.</w:t>
      </w:r>
    </w:p>
    <w:p w14:paraId="0D8283FD" w14:textId="77777777" w:rsidR="00483413" w:rsidRDefault="00483413" w:rsidP="00483413">
      <w:pPr>
        <w:shd w:val="clear" w:color="auto" w:fill="FFFFFF"/>
        <w:spacing w:after="0" w:line="240" w:lineRule="auto"/>
        <w:rPr>
          <w:rFonts w:ascii="Open Sans" w:eastAsia="Times New Roman" w:hAnsi="Open Sans" w:cs="Open Sans"/>
          <w:color w:val="161616"/>
          <w:kern w:val="0"/>
          <w:sz w:val="21"/>
          <w:szCs w:val="21"/>
          <w14:ligatures w14:val="none"/>
        </w:rPr>
      </w:pPr>
    </w:p>
    <w:p w14:paraId="07123825" w14:textId="5DB540C4" w:rsidR="00483413" w:rsidRPr="00483413" w:rsidRDefault="00483413" w:rsidP="00483413">
      <w:pPr>
        <w:shd w:val="clear" w:color="auto" w:fill="FFFFFF"/>
        <w:spacing w:after="0" w:line="240" w:lineRule="auto"/>
        <w:rPr>
          <w:rFonts w:ascii="Open Sans" w:eastAsia="Times New Roman" w:hAnsi="Open Sans" w:cs="Open Sans"/>
          <w:color w:val="161616"/>
          <w:kern w:val="0"/>
          <w:sz w:val="21"/>
          <w:szCs w:val="21"/>
          <w14:ligatures w14:val="none"/>
        </w:rPr>
      </w:pPr>
      <w:r w:rsidRPr="00483413">
        <w:rPr>
          <w:rFonts w:ascii="Open Sans" w:eastAsia="Times New Roman" w:hAnsi="Open Sans" w:cs="Open Sans"/>
          <w:color w:val="161616"/>
          <w:kern w:val="0"/>
          <w:sz w:val="21"/>
          <w:szCs w:val="21"/>
          <w14:ligatures w14:val="none"/>
        </w:rPr>
        <w:t xml:space="preserve">On behalf of the entire HEFF Board, I extend our gratitude for your participation and support. We take pride in being one of Houston's premier professional organizations, dedicated to </w:t>
      </w:r>
      <w:r w:rsidRPr="00483413">
        <w:rPr>
          <w:rFonts w:ascii="Open Sans" w:eastAsia="Times New Roman" w:hAnsi="Open Sans" w:cs="Open Sans"/>
          <w:color w:val="161616"/>
          <w:kern w:val="0"/>
          <w:sz w:val="21"/>
          <w:szCs w:val="21"/>
          <w14:ligatures w14:val="none"/>
        </w:rPr>
        <w:lastRenderedPageBreak/>
        <w:t>maintaining excellence in estate planning and financial services. We are committed to fostering a collaborative environment for the exchange of ideas across our disciplines.</w:t>
      </w:r>
    </w:p>
    <w:p w14:paraId="310B4203" w14:textId="77777777" w:rsidR="00483413" w:rsidRDefault="00483413" w:rsidP="00483413">
      <w:pPr>
        <w:shd w:val="clear" w:color="auto" w:fill="FFFFFF"/>
        <w:spacing w:after="0" w:line="240" w:lineRule="auto"/>
        <w:rPr>
          <w:rFonts w:ascii="Open Sans" w:eastAsia="Times New Roman" w:hAnsi="Open Sans" w:cs="Open Sans"/>
          <w:color w:val="161616"/>
          <w:kern w:val="0"/>
          <w:sz w:val="21"/>
          <w:szCs w:val="21"/>
          <w14:ligatures w14:val="none"/>
        </w:rPr>
      </w:pPr>
    </w:p>
    <w:p w14:paraId="61008C47" w14:textId="630E276C" w:rsidR="00483413" w:rsidRPr="00483413" w:rsidRDefault="00483413" w:rsidP="00483413">
      <w:pPr>
        <w:shd w:val="clear" w:color="auto" w:fill="FFFFFF"/>
        <w:spacing w:after="0" w:line="240" w:lineRule="auto"/>
        <w:rPr>
          <w:rFonts w:ascii="Open Sans" w:eastAsia="Times New Roman" w:hAnsi="Open Sans" w:cs="Open Sans"/>
          <w:color w:val="161616"/>
          <w:kern w:val="0"/>
          <w:sz w:val="21"/>
          <w:szCs w:val="21"/>
          <w14:ligatures w14:val="none"/>
        </w:rPr>
      </w:pPr>
      <w:r w:rsidRPr="00483413">
        <w:rPr>
          <w:rFonts w:ascii="Open Sans" w:eastAsia="Times New Roman" w:hAnsi="Open Sans" w:cs="Open Sans"/>
          <w:color w:val="161616"/>
          <w:kern w:val="0"/>
          <w:sz w:val="21"/>
          <w:szCs w:val="21"/>
          <w14:ligatures w14:val="none"/>
        </w:rPr>
        <w:t>Thank you for your continued membership. We look forward to seeing you in September!</w:t>
      </w:r>
    </w:p>
    <w:p w14:paraId="75686674" w14:textId="77777777" w:rsidR="00483413" w:rsidRDefault="00483413" w:rsidP="00483413">
      <w:pPr>
        <w:shd w:val="clear" w:color="auto" w:fill="FFFFFF"/>
        <w:spacing w:after="0" w:line="240" w:lineRule="auto"/>
        <w:rPr>
          <w:rFonts w:ascii="Open Sans" w:eastAsia="Times New Roman" w:hAnsi="Open Sans" w:cs="Open Sans"/>
          <w:color w:val="161616"/>
          <w:kern w:val="0"/>
          <w:sz w:val="21"/>
          <w:szCs w:val="21"/>
          <w14:ligatures w14:val="none"/>
        </w:rPr>
      </w:pPr>
    </w:p>
    <w:p w14:paraId="6D125968" w14:textId="17F03686" w:rsidR="00483413" w:rsidRPr="00483413" w:rsidRDefault="00483413" w:rsidP="00483413">
      <w:pPr>
        <w:shd w:val="clear" w:color="auto" w:fill="FFFFFF"/>
        <w:spacing w:after="0" w:line="240" w:lineRule="auto"/>
        <w:rPr>
          <w:rFonts w:ascii="Open Sans" w:eastAsia="Times New Roman" w:hAnsi="Open Sans" w:cs="Open Sans"/>
          <w:color w:val="161616"/>
          <w:kern w:val="0"/>
          <w:sz w:val="21"/>
          <w:szCs w:val="21"/>
          <w14:ligatures w14:val="none"/>
        </w:rPr>
      </w:pPr>
      <w:r w:rsidRPr="00483413">
        <w:rPr>
          <w:rFonts w:ascii="Open Sans" w:eastAsia="Times New Roman" w:hAnsi="Open Sans" w:cs="Open Sans"/>
          <w:color w:val="161616"/>
          <w:kern w:val="0"/>
          <w:sz w:val="21"/>
          <w:szCs w:val="21"/>
          <w14:ligatures w14:val="none"/>
        </w:rPr>
        <w:t>Warm regards,</w:t>
      </w:r>
    </w:p>
    <w:p w14:paraId="5129F1FE" w14:textId="77777777" w:rsidR="00483413" w:rsidRDefault="00483413" w:rsidP="00483413">
      <w:pPr>
        <w:shd w:val="clear" w:color="auto" w:fill="FFFFFF"/>
        <w:spacing w:after="0" w:line="240" w:lineRule="auto"/>
        <w:rPr>
          <w:rFonts w:ascii="Open Sans" w:eastAsia="Times New Roman" w:hAnsi="Open Sans" w:cs="Open Sans"/>
          <w:color w:val="161616"/>
          <w:kern w:val="0"/>
          <w:sz w:val="21"/>
          <w:szCs w:val="21"/>
          <w14:ligatures w14:val="none"/>
        </w:rPr>
      </w:pPr>
    </w:p>
    <w:p w14:paraId="0BB9FE9D" w14:textId="77777777" w:rsidR="00483413" w:rsidRDefault="00483413" w:rsidP="00483413">
      <w:pPr>
        <w:shd w:val="clear" w:color="auto" w:fill="FFFFFF"/>
        <w:spacing w:after="0" w:line="240" w:lineRule="auto"/>
        <w:rPr>
          <w:rFonts w:ascii="Open Sans" w:eastAsia="Times New Roman" w:hAnsi="Open Sans" w:cs="Open Sans"/>
          <w:color w:val="161616"/>
          <w:kern w:val="0"/>
          <w:sz w:val="21"/>
          <w:szCs w:val="21"/>
          <w14:ligatures w14:val="none"/>
        </w:rPr>
      </w:pPr>
    </w:p>
    <w:p w14:paraId="73FCCDE9" w14:textId="51357AEF" w:rsidR="00483413" w:rsidRPr="00483413" w:rsidRDefault="00483413" w:rsidP="00483413">
      <w:pPr>
        <w:shd w:val="clear" w:color="auto" w:fill="FFFFFF"/>
        <w:spacing w:after="0" w:line="240" w:lineRule="auto"/>
        <w:rPr>
          <w:rFonts w:ascii="Open Sans" w:eastAsia="Times New Roman" w:hAnsi="Open Sans" w:cs="Open Sans"/>
          <w:color w:val="161616"/>
          <w:kern w:val="0"/>
          <w:sz w:val="21"/>
          <w:szCs w:val="21"/>
          <w14:ligatures w14:val="none"/>
        </w:rPr>
      </w:pPr>
      <w:r w:rsidRPr="00483413">
        <w:rPr>
          <w:rFonts w:ascii="Open Sans" w:eastAsia="Times New Roman" w:hAnsi="Open Sans" w:cs="Open Sans"/>
          <w:color w:val="161616"/>
          <w:kern w:val="0"/>
          <w:sz w:val="21"/>
          <w:szCs w:val="21"/>
          <w14:ligatures w14:val="none"/>
        </w:rPr>
        <w:t>Karen Burton</w:t>
      </w:r>
      <w:r w:rsidRPr="00483413">
        <w:rPr>
          <w:rFonts w:ascii="Open Sans" w:eastAsia="Times New Roman" w:hAnsi="Open Sans" w:cs="Open Sans"/>
          <w:color w:val="161616"/>
          <w:kern w:val="0"/>
          <w:sz w:val="21"/>
          <w:szCs w:val="21"/>
          <w14:ligatures w14:val="none"/>
        </w:rPr>
        <w:br/>
        <w:t>President</w:t>
      </w:r>
    </w:p>
    <w:p w14:paraId="44744979" w14:textId="79699410" w:rsidR="00483413" w:rsidRPr="00483413" w:rsidRDefault="00483413" w:rsidP="00483413">
      <w:pPr>
        <w:shd w:val="clear" w:color="auto" w:fill="FFFFFF"/>
        <w:spacing w:after="0" w:line="240" w:lineRule="auto"/>
        <w:rPr>
          <w:rFonts w:ascii="Open Sans" w:eastAsia="Times New Roman" w:hAnsi="Open Sans" w:cs="Open Sans"/>
          <w:color w:val="161616"/>
          <w:kern w:val="0"/>
          <w:sz w:val="21"/>
          <w:szCs w:val="21"/>
          <w14:ligatures w14:val="none"/>
        </w:rPr>
      </w:pPr>
    </w:p>
    <w:p w14:paraId="7A847805" w14:textId="77777777" w:rsidR="008A68B5" w:rsidRDefault="008A68B5"/>
    <w:sectPr w:rsidR="008A68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15401"/>
    <w:multiLevelType w:val="multilevel"/>
    <w:tmpl w:val="BD96B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0B37B1"/>
    <w:multiLevelType w:val="multilevel"/>
    <w:tmpl w:val="758AB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F324A28"/>
    <w:multiLevelType w:val="multilevel"/>
    <w:tmpl w:val="33C477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7308800">
    <w:abstractNumId w:val="0"/>
  </w:num>
  <w:num w:numId="2" w16cid:durableId="347217355">
    <w:abstractNumId w:val="2"/>
  </w:num>
  <w:num w:numId="3" w16cid:durableId="18462870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413"/>
    <w:rsid w:val="00136F8F"/>
    <w:rsid w:val="00483413"/>
    <w:rsid w:val="008A68B5"/>
    <w:rsid w:val="00F6671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1D321"/>
  <w15:chartTrackingRefBased/>
  <w15:docId w15:val="{A8E5008E-7240-42F6-B7C8-32467B371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8059806">
      <w:bodyDiv w:val="1"/>
      <w:marLeft w:val="0"/>
      <w:marRight w:val="0"/>
      <w:marTop w:val="0"/>
      <w:marBottom w:val="0"/>
      <w:divBdr>
        <w:top w:val="none" w:sz="0" w:space="0" w:color="auto"/>
        <w:left w:val="none" w:sz="0" w:space="0" w:color="auto"/>
        <w:bottom w:val="none" w:sz="0" w:space="0" w:color="auto"/>
        <w:right w:val="none" w:sz="0" w:space="0" w:color="auto"/>
      </w:divBdr>
      <w:divsChild>
        <w:div w:id="1941640011">
          <w:marLeft w:val="0"/>
          <w:marRight w:val="0"/>
          <w:marTop w:val="0"/>
          <w:marBottom w:val="0"/>
          <w:divBdr>
            <w:top w:val="none" w:sz="0" w:space="0" w:color="auto"/>
            <w:left w:val="none" w:sz="0" w:space="0" w:color="auto"/>
            <w:bottom w:val="none" w:sz="0" w:space="0" w:color="auto"/>
            <w:right w:val="none" w:sz="0" w:space="0" w:color="auto"/>
          </w:divBdr>
          <w:divsChild>
            <w:div w:id="1042436365">
              <w:marLeft w:val="0"/>
              <w:marRight w:val="0"/>
              <w:marTop w:val="0"/>
              <w:marBottom w:val="0"/>
              <w:divBdr>
                <w:top w:val="none" w:sz="0" w:space="0" w:color="auto"/>
                <w:left w:val="none" w:sz="0" w:space="0" w:color="auto"/>
                <w:bottom w:val="none" w:sz="0" w:space="0" w:color="auto"/>
                <w:right w:val="none" w:sz="0" w:space="0" w:color="auto"/>
              </w:divBdr>
              <w:divsChild>
                <w:div w:id="1252741257">
                  <w:marLeft w:val="0"/>
                  <w:marRight w:val="0"/>
                  <w:marTop w:val="0"/>
                  <w:marBottom w:val="0"/>
                  <w:divBdr>
                    <w:top w:val="none" w:sz="0" w:space="0" w:color="auto"/>
                    <w:left w:val="none" w:sz="0" w:space="0" w:color="auto"/>
                    <w:bottom w:val="none" w:sz="0" w:space="0" w:color="auto"/>
                    <w:right w:val="none" w:sz="0" w:space="0" w:color="auto"/>
                  </w:divBdr>
                  <w:divsChild>
                    <w:div w:id="1335496820">
                      <w:marLeft w:val="0"/>
                      <w:marRight w:val="0"/>
                      <w:marTop w:val="0"/>
                      <w:marBottom w:val="0"/>
                      <w:divBdr>
                        <w:top w:val="none" w:sz="0" w:space="0" w:color="auto"/>
                        <w:left w:val="none" w:sz="0" w:space="0" w:color="auto"/>
                        <w:bottom w:val="none" w:sz="0" w:space="0" w:color="auto"/>
                        <w:right w:val="none" w:sz="0" w:space="0" w:color="auto"/>
                      </w:divBdr>
                      <w:divsChild>
                        <w:div w:id="1204831662">
                          <w:marLeft w:val="0"/>
                          <w:marRight w:val="0"/>
                          <w:marTop w:val="0"/>
                          <w:marBottom w:val="0"/>
                          <w:divBdr>
                            <w:top w:val="none" w:sz="0" w:space="0" w:color="auto"/>
                            <w:left w:val="none" w:sz="0" w:space="0" w:color="auto"/>
                            <w:bottom w:val="none" w:sz="0" w:space="0" w:color="auto"/>
                            <w:right w:val="none" w:sz="0" w:space="0" w:color="auto"/>
                          </w:divBdr>
                          <w:divsChild>
                            <w:div w:id="321734232">
                              <w:marLeft w:val="0"/>
                              <w:marRight w:val="0"/>
                              <w:marTop w:val="0"/>
                              <w:marBottom w:val="0"/>
                              <w:divBdr>
                                <w:top w:val="none" w:sz="0" w:space="0" w:color="auto"/>
                                <w:left w:val="none" w:sz="0" w:space="0" w:color="auto"/>
                                <w:bottom w:val="none" w:sz="0" w:space="0" w:color="auto"/>
                                <w:right w:val="none" w:sz="0" w:space="0" w:color="auto"/>
                              </w:divBdr>
                              <w:divsChild>
                                <w:div w:id="1216308295">
                                  <w:marLeft w:val="0"/>
                                  <w:marRight w:val="0"/>
                                  <w:marTop w:val="0"/>
                                  <w:marBottom w:val="0"/>
                                  <w:divBdr>
                                    <w:top w:val="none" w:sz="0" w:space="0" w:color="auto"/>
                                    <w:left w:val="none" w:sz="0" w:space="0" w:color="auto"/>
                                    <w:bottom w:val="none" w:sz="0" w:space="0" w:color="auto"/>
                                    <w:right w:val="none" w:sz="0" w:space="0" w:color="auto"/>
                                  </w:divBdr>
                                  <w:divsChild>
                                    <w:div w:id="393238025">
                                      <w:marLeft w:val="0"/>
                                      <w:marRight w:val="0"/>
                                      <w:marTop w:val="0"/>
                                      <w:marBottom w:val="0"/>
                                      <w:divBdr>
                                        <w:top w:val="none" w:sz="0" w:space="0" w:color="auto"/>
                                        <w:left w:val="none" w:sz="0" w:space="0" w:color="auto"/>
                                        <w:bottom w:val="none" w:sz="0" w:space="0" w:color="auto"/>
                                        <w:right w:val="none" w:sz="0" w:space="0" w:color="auto"/>
                                      </w:divBdr>
                                      <w:divsChild>
                                        <w:div w:id="586615536">
                                          <w:marLeft w:val="0"/>
                                          <w:marRight w:val="0"/>
                                          <w:marTop w:val="0"/>
                                          <w:marBottom w:val="0"/>
                                          <w:divBdr>
                                            <w:top w:val="none" w:sz="0" w:space="0" w:color="auto"/>
                                            <w:left w:val="none" w:sz="0" w:space="0" w:color="auto"/>
                                            <w:bottom w:val="none" w:sz="0" w:space="0" w:color="auto"/>
                                            <w:right w:val="none" w:sz="0" w:space="0" w:color="auto"/>
                                          </w:divBdr>
                                          <w:divsChild>
                                            <w:div w:id="1817405605">
                                              <w:marLeft w:val="0"/>
                                              <w:marRight w:val="0"/>
                                              <w:marTop w:val="0"/>
                                              <w:marBottom w:val="0"/>
                                              <w:divBdr>
                                                <w:top w:val="none" w:sz="0" w:space="0" w:color="auto"/>
                                                <w:left w:val="none" w:sz="0" w:space="0" w:color="auto"/>
                                                <w:bottom w:val="none" w:sz="0" w:space="0" w:color="auto"/>
                                                <w:right w:val="none" w:sz="0" w:space="0" w:color="auto"/>
                                              </w:divBdr>
                                              <w:divsChild>
                                                <w:div w:id="158814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9DB305BB26474EA400B132ED17AE7F" ma:contentTypeVersion="16" ma:contentTypeDescription="Create a new document." ma:contentTypeScope="" ma:versionID="0a89da13e70c35748deb1e871b763927">
  <xsd:schema xmlns:xsd="http://www.w3.org/2001/XMLSchema" xmlns:xs="http://www.w3.org/2001/XMLSchema" xmlns:p="http://schemas.microsoft.com/office/2006/metadata/properties" xmlns:ns2="1ded4e13-3793-4efa-a01e-e3ae7405f7f3" xmlns:ns3="ff7e2fa8-844b-409e-b98f-89ed3f43e6a4" targetNamespace="http://schemas.microsoft.com/office/2006/metadata/properties" ma:root="true" ma:fieldsID="e8d890fc82155c1623ec54fb626a2d9a" ns2:_="" ns3:_="">
    <xsd:import namespace="1ded4e13-3793-4efa-a01e-e3ae7405f7f3"/>
    <xsd:import namespace="ff7e2fa8-844b-409e-b98f-89ed3f43e6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ed4e13-3793-4efa-a01e-e3ae7405f7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d48e832-b6ea-44fd-b952-9ea6890df5e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7e2fa8-844b-409e-b98f-89ed3f43e6a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d85359f-7e9f-4644-b9f5-9d0051c2a1f9}" ma:internalName="TaxCatchAll" ma:showField="CatchAllData" ma:web="ff7e2fa8-844b-409e-b98f-89ed3f43e6a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f7e2fa8-844b-409e-b98f-89ed3f43e6a4" xsi:nil="true"/>
    <lcf76f155ced4ddcb4097134ff3c332f xmlns="1ded4e13-3793-4efa-a01e-e3ae7405f7f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5ADE4E2-40CB-4AEA-9273-E514499EF67A}"/>
</file>

<file path=customXml/itemProps2.xml><?xml version="1.0" encoding="utf-8"?>
<ds:datastoreItem xmlns:ds="http://schemas.openxmlformats.org/officeDocument/2006/customXml" ds:itemID="{911654E7-7C8B-445E-8EFC-EC1223E3CDD9}"/>
</file>

<file path=customXml/itemProps3.xml><?xml version="1.0" encoding="utf-8"?>
<ds:datastoreItem xmlns:ds="http://schemas.openxmlformats.org/officeDocument/2006/customXml" ds:itemID="{ECDB7FDD-2336-4FBB-BEA2-C9DCE7D96E08}"/>
</file>

<file path=docProps/app.xml><?xml version="1.0" encoding="utf-8"?>
<Properties xmlns="http://schemas.openxmlformats.org/officeDocument/2006/extended-properties" xmlns:vt="http://schemas.openxmlformats.org/officeDocument/2006/docPropsVTypes">
  <Template>Normal</Template>
  <TotalTime>0</TotalTime>
  <Pages>2</Pages>
  <Words>335</Words>
  <Characters>1985</Characters>
  <Application>Microsoft Office Word</Application>
  <DocSecurity>0</DocSecurity>
  <Lines>79</Lines>
  <Paragraphs>39</Paragraphs>
  <ScaleCrop>false</ScaleCrop>
  <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Burton, Karen (WM, USA)</dc:creator>
  <cp:keywords/>
  <dc:description/>
  <cp:lastModifiedBy>Burton, Karen (WM, USA)</cp:lastModifiedBy>
  <cp:revision>3</cp:revision>
  <dcterms:created xsi:type="dcterms:W3CDTF">2025-08-12T17:47:00Z</dcterms:created>
  <dcterms:modified xsi:type="dcterms:W3CDTF">2025-08-12T18:28:00Z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0x010100609DB305BB26474EA400B132ED17AE7F</vt:lpwstr>
  </property>
</Properties>
</file>